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41" w:rsidRPr="00A71D4F" w:rsidRDefault="00947450">
      <w:pPr>
        <w:rPr>
          <w:rFonts w:ascii="Calibri" w:hAnsi="Calibri"/>
          <w:b/>
        </w:rPr>
      </w:pPr>
      <w:bookmarkStart w:id="0" w:name="_GoBack"/>
      <w:bookmarkEnd w:id="0"/>
      <w:r w:rsidRPr="00A71D4F">
        <w:rPr>
          <w:rFonts w:ascii="Calibri" w:hAnsi="Calibri"/>
          <w:b/>
        </w:rPr>
        <w:t xml:space="preserve">                               </w:t>
      </w:r>
      <w:proofErr w:type="spellStart"/>
      <w:r w:rsidRPr="00A71D4F">
        <w:rPr>
          <w:rFonts w:ascii="Calibri" w:hAnsi="Calibri"/>
          <w:b/>
        </w:rPr>
        <w:t>Strettondale</w:t>
      </w:r>
      <w:proofErr w:type="spellEnd"/>
      <w:r w:rsidRPr="00A71D4F">
        <w:rPr>
          <w:rFonts w:ascii="Calibri" w:hAnsi="Calibri"/>
          <w:b/>
        </w:rPr>
        <w:t xml:space="preserve"> Patient Participation Group</w:t>
      </w:r>
    </w:p>
    <w:p w:rsidR="00947450" w:rsidRDefault="00947450">
      <w:pPr>
        <w:rPr>
          <w:rFonts w:ascii="Calibri" w:hAnsi="Calibri"/>
        </w:rPr>
      </w:pPr>
    </w:p>
    <w:p w:rsidR="00947450" w:rsidRDefault="00947450">
      <w:pPr>
        <w:rPr>
          <w:rFonts w:ascii="Calibri" w:hAnsi="Calibri"/>
        </w:rPr>
      </w:pPr>
      <w:r>
        <w:rPr>
          <w:rFonts w:ascii="Calibri" w:hAnsi="Calibri"/>
        </w:rPr>
        <w:t xml:space="preserve">                                             5</w:t>
      </w:r>
      <w:r w:rsidR="00E66377">
        <w:rPr>
          <w:rFonts w:ascii="Calibri" w:hAnsi="Calibri"/>
        </w:rPr>
        <w:t>1st</w:t>
      </w:r>
      <w:r>
        <w:rPr>
          <w:rFonts w:ascii="Calibri" w:hAnsi="Calibri"/>
        </w:rPr>
        <w:t xml:space="preserve"> committee meeting</w:t>
      </w:r>
    </w:p>
    <w:p w:rsidR="000C7EBF" w:rsidRDefault="00947450">
      <w:pPr>
        <w:rPr>
          <w:rFonts w:ascii="Calibri" w:hAnsi="Calibri"/>
        </w:rPr>
      </w:pPr>
      <w:r>
        <w:rPr>
          <w:rFonts w:ascii="Calibri" w:hAnsi="Calibri"/>
        </w:rPr>
        <w:t xml:space="preserve">                     </w:t>
      </w:r>
      <w:r w:rsidR="00E66377">
        <w:rPr>
          <w:rFonts w:ascii="Calibri" w:hAnsi="Calibri"/>
        </w:rPr>
        <w:t>Wednesday 1 March</w:t>
      </w:r>
      <w:r>
        <w:rPr>
          <w:rFonts w:ascii="Calibri" w:hAnsi="Calibri"/>
        </w:rPr>
        <w:t xml:space="preserve"> 2017, </w:t>
      </w:r>
      <w:r w:rsidR="00E66377">
        <w:rPr>
          <w:rFonts w:ascii="Calibri" w:hAnsi="Calibri"/>
        </w:rPr>
        <w:t>Ley Gardens</w:t>
      </w:r>
      <w:r>
        <w:rPr>
          <w:rFonts w:ascii="Calibri" w:hAnsi="Calibri"/>
        </w:rPr>
        <w:t xml:space="preserve">, </w:t>
      </w:r>
      <w:r w:rsidR="00E66377">
        <w:rPr>
          <w:rFonts w:ascii="Calibri" w:hAnsi="Calibri"/>
        </w:rPr>
        <w:t>10-12</w:t>
      </w:r>
    </w:p>
    <w:p w:rsidR="000C7EBF" w:rsidRDefault="000C7EBF">
      <w:pPr>
        <w:rPr>
          <w:rFonts w:ascii="Calibri" w:hAnsi="Calibri"/>
        </w:rPr>
      </w:pPr>
    </w:p>
    <w:p w:rsidR="00947450" w:rsidRDefault="00947450">
      <w:pPr>
        <w:rPr>
          <w:rFonts w:ascii="Calibri" w:hAnsi="Calibri"/>
        </w:rPr>
      </w:pPr>
      <w:r w:rsidRPr="00947450">
        <w:rPr>
          <w:rFonts w:ascii="Calibri" w:hAnsi="Calibri"/>
          <w:b/>
        </w:rPr>
        <w:t>Present:</w:t>
      </w:r>
      <w:r>
        <w:rPr>
          <w:rFonts w:ascii="Calibri" w:hAnsi="Calibri"/>
        </w:rPr>
        <w:t xml:space="preserve">   </w:t>
      </w:r>
      <w:r w:rsidR="00E66377">
        <w:rPr>
          <w:rFonts w:ascii="Calibri" w:hAnsi="Calibri"/>
        </w:rPr>
        <w:t xml:space="preserve">Esther Bolton, </w:t>
      </w:r>
      <w:r>
        <w:rPr>
          <w:rFonts w:ascii="Calibri" w:hAnsi="Calibri"/>
        </w:rPr>
        <w:t xml:space="preserve">Gloria Carter, Hilary </w:t>
      </w:r>
      <w:proofErr w:type="spellStart"/>
      <w:r>
        <w:rPr>
          <w:rFonts w:ascii="Calibri" w:hAnsi="Calibri"/>
        </w:rPr>
        <w:t>Claytonsmith</w:t>
      </w:r>
      <w:proofErr w:type="spellEnd"/>
      <w:r>
        <w:rPr>
          <w:rFonts w:ascii="Calibri" w:hAnsi="Calibri"/>
        </w:rPr>
        <w:t xml:space="preserve">, Anne Gee, Pat Gibson, </w:t>
      </w:r>
      <w:r w:rsidR="00E66377">
        <w:rPr>
          <w:rFonts w:ascii="Calibri" w:hAnsi="Calibri"/>
        </w:rPr>
        <w:t xml:space="preserve">Sue </w:t>
      </w:r>
      <w:proofErr w:type="spellStart"/>
      <w:r w:rsidR="00E66377">
        <w:rPr>
          <w:rFonts w:ascii="Calibri" w:hAnsi="Calibri"/>
        </w:rPr>
        <w:t>Hockaday</w:t>
      </w:r>
      <w:proofErr w:type="spellEnd"/>
      <w:r w:rsidR="00E66377">
        <w:rPr>
          <w:rFonts w:ascii="Calibri" w:hAnsi="Calibri"/>
        </w:rPr>
        <w:t xml:space="preserve">, </w:t>
      </w:r>
      <w:r>
        <w:rPr>
          <w:rFonts w:ascii="Calibri" w:hAnsi="Calibri"/>
        </w:rPr>
        <w:t>Sue Pinsent, Bill Ross.</w:t>
      </w:r>
    </w:p>
    <w:p w:rsidR="00947450" w:rsidRDefault="00947450">
      <w:pPr>
        <w:rPr>
          <w:rFonts w:ascii="Calibri" w:hAnsi="Calibri"/>
        </w:rPr>
      </w:pPr>
    </w:p>
    <w:p w:rsidR="00947450" w:rsidRDefault="00947450">
      <w:pPr>
        <w:rPr>
          <w:rFonts w:ascii="Calibri" w:hAnsi="Calibri"/>
        </w:rPr>
      </w:pPr>
      <w:r w:rsidRPr="00947450">
        <w:rPr>
          <w:rFonts w:ascii="Calibri" w:hAnsi="Calibri"/>
          <w:b/>
        </w:rPr>
        <w:t>Apologies</w:t>
      </w:r>
      <w:r>
        <w:rPr>
          <w:rFonts w:ascii="Calibri" w:hAnsi="Calibri"/>
        </w:rPr>
        <w:t>:  Liz Cinnamon</w:t>
      </w:r>
      <w:r w:rsidR="00E66377">
        <w:rPr>
          <w:rFonts w:ascii="Calibri" w:hAnsi="Calibri"/>
        </w:rPr>
        <w:t>, Sue Marsh</w:t>
      </w:r>
    </w:p>
    <w:p w:rsidR="00970CD6" w:rsidRDefault="00970CD6">
      <w:pPr>
        <w:rPr>
          <w:rFonts w:ascii="Calibri" w:hAnsi="Calibri"/>
        </w:rPr>
      </w:pPr>
    </w:p>
    <w:p w:rsidR="00970CD6" w:rsidRPr="004C06C7" w:rsidRDefault="00970CD6" w:rsidP="004C06C7">
      <w:pPr>
        <w:pStyle w:val="ListParagraph"/>
        <w:numPr>
          <w:ilvl w:val="0"/>
          <w:numId w:val="2"/>
        </w:numPr>
        <w:rPr>
          <w:rFonts w:ascii="Calibri" w:hAnsi="Calibri"/>
        </w:rPr>
      </w:pPr>
      <w:r>
        <w:rPr>
          <w:rFonts w:ascii="Calibri" w:hAnsi="Calibri"/>
        </w:rPr>
        <w:t>EB confirmed that she wa</w:t>
      </w:r>
      <w:r w:rsidR="004C06C7">
        <w:rPr>
          <w:rFonts w:ascii="Calibri" w:hAnsi="Calibri"/>
        </w:rPr>
        <w:t xml:space="preserve">s willing to join the committee - </w:t>
      </w:r>
      <w:r>
        <w:rPr>
          <w:rFonts w:ascii="Calibri" w:hAnsi="Calibri"/>
        </w:rPr>
        <w:t>agreed unanimously.</w:t>
      </w:r>
    </w:p>
    <w:p w:rsidR="00127475" w:rsidRPr="004C06C7" w:rsidRDefault="00947450" w:rsidP="004C06C7">
      <w:pPr>
        <w:pStyle w:val="ListParagraph"/>
        <w:numPr>
          <w:ilvl w:val="0"/>
          <w:numId w:val="2"/>
        </w:numPr>
        <w:rPr>
          <w:rFonts w:ascii="Calibri" w:hAnsi="Calibri"/>
        </w:rPr>
      </w:pPr>
      <w:r w:rsidRPr="00970CD6">
        <w:rPr>
          <w:rFonts w:ascii="Calibri" w:hAnsi="Calibri"/>
          <w:b/>
        </w:rPr>
        <w:t xml:space="preserve">Minutes </w:t>
      </w:r>
      <w:r w:rsidR="00970CD6" w:rsidRPr="00970CD6">
        <w:rPr>
          <w:rFonts w:ascii="Calibri" w:hAnsi="Calibri"/>
          <w:b/>
        </w:rPr>
        <w:t>and m</w:t>
      </w:r>
      <w:r w:rsidR="00127475">
        <w:rPr>
          <w:rFonts w:ascii="Calibri" w:hAnsi="Calibri"/>
          <w:b/>
        </w:rPr>
        <w:t>atters a</w:t>
      </w:r>
      <w:r w:rsidRPr="00970CD6">
        <w:rPr>
          <w:rFonts w:ascii="Calibri" w:hAnsi="Calibri"/>
          <w:b/>
        </w:rPr>
        <w:t>rising</w:t>
      </w:r>
      <w:r w:rsidR="00127475">
        <w:rPr>
          <w:rFonts w:ascii="Calibri" w:hAnsi="Calibri"/>
          <w:b/>
        </w:rPr>
        <w:t>:</w:t>
      </w:r>
    </w:p>
    <w:p w:rsidR="00127475" w:rsidRDefault="00127475" w:rsidP="00127475">
      <w:pPr>
        <w:pStyle w:val="ListParagraph"/>
        <w:numPr>
          <w:ilvl w:val="1"/>
          <w:numId w:val="3"/>
        </w:numPr>
        <w:rPr>
          <w:rFonts w:ascii="Calibri" w:hAnsi="Calibri"/>
        </w:rPr>
      </w:pPr>
      <w:r>
        <w:rPr>
          <w:rFonts w:ascii="Calibri" w:hAnsi="Calibri"/>
        </w:rPr>
        <w:t xml:space="preserve">Possible meeting with partners before the July training session to be followed up. </w:t>
      </w:r>
      <w:r w:rsidRPr="00127475">
        <w:rPr>
          <w:rFonts w:ascii="Calibri" w:hAnsi="Calibri"/>
          <w:b/>
        </w:rPr>
        <w:t>(Action SM)</w:t>
      </w:r>
    </w:p>
    <w:p w:rsidR="00127475" w:rsidRPr="00127475" w:rsidRDefault="00127475" w:rsidP="00127475">
      <w:pPr>
        <w:pStyle w:val="ListParagraph"/>
        <w:numPr>
          <w:ilvl w:val="1"/>
          <w:numId w:val="3"/>
        </w:numPr>
        <w:rPr>
          <w:rFonts w:ascii="Calibri" w:hAnsi="Calibri"/>
        </w:rPr>
      </w:pPr>
      <w:r>
        <w:rPr>
          <w:rFonts w:ascii="Calibri" w:hAnsi="Calibri"/>
        </w:rPr>
        <w:t xml:space="preserve">BR had looked at the Federation website. The committee would like further information from the Practice partners with specific reference to the geographical spread and how the Federation might work in relation to strategic and clinical issues. </w:t>
      </w:r>
      <w:r w:rsidRPr="00127475">
        <w:rPr>
          <w:rFonts w:ascii="Calibri" w:hAnsi="Calibri"/>
          <w:b/>
        </w:rPr>
        <w:t>(Action SM)</w:t>
      </w:r>
    </w:p>
    <w:p w:rsidR="00127475" w:rsidRDefault="00127475" w:rsidP="00127475">
      <w:pPr>
        <w:pStyle w:val="ListParagraph"/>
        <w:numPr>
          <w:ilvl w:val="1"/>
          <w:numId w:val="3"/>
        </w:numPr>
        <w:rPr>
          <w:rFonts w:ascii="Calibri" w:hAnsi="Calibri"/>
        </w:rPr>
      </w:pPr>
      <w:r>
        <w:rPr>
          <w:rFonts w:ascii="Calibri" w:hAnsi="Calibri"/>
        </w:rPr>
        <w:t xml:space="preserve">BR reported on a conversation with the Chair of the League of Friends about scheduling a meeting. </w:t>
      </w:r>
      <w:r w:rsidR="00A64EDB">
        <w:rPr>
          <w:rFonts w:ascii="Calibri" w:hAnsi="Calibri"/>
        </w:rPr>
        <w:t xml:space="preserve">AG offered to ask EK to convene a meeting. </w:t>
      </w:r>
      <w:r w:rsidR="00A64EDB" w:rsidRPr="00A64EDB">
        <w:rPr>
          <w:rFonts w:ascii="Calibri" w:hAnsi="Calibri"/>
          <w:b/>
        </w:rPr>
        <w:t>(Action AG)</w:t>
      </w:r>
      <w:r w:rsidR="00A64EDB">
        <w:rPr>
          <w:rFonts w:ascii="Calibri" w:hAnsi="Calibri"/>
          <w:b/>
        </w:rPr>
        <w:t xml:space="preserve"> </w:t>
      </w:r>
      <w:r w:rsidR="00A64EDB">
        <w:rPr>
          <w:rFonts w:ascii="Calibri" w:hAnsi="Calibri"/>
        </w:rPr>
        <w:t xml:space="preserve">The SPPG is in a position to help publicise the activities of the </w:t>
      </w:r>
      <w:proofErr w:type="spellStart"/>
      <w:r w:rsidR="00A64EDB">
        <w:rPr>
          <w:rFonts w:ascii="Calibri" w:hAnsi="Calibri"/>
        </w:rPr>
        <w:t>LoF</w:t>
      </w:r>
      <w:proofErr w:type="spellEnd"/>
      <w:r w:rsidR="00A64EDB">
        <w:rPr>
          <w:rFonts w:ascii="Calibri" w:hAnsi="Calibri"/>
        </w:rPr>
        <w:t>, for instance at the next Open Evening.</w:t>
      </w:r>
    </w:p>
    <w:p w:rsidR="00A64EDB" w:rsidRPr="00A64EDB" w:rsidRDefault="00A64EDB" w:rsidP="00127475">
      <w:pPr>
        <w:pStyle w:val="ListParagraph"/>
        <w:numPr>
          <w:ilvl w:val="1"/>
          <w:numId w:val="3"/>
        </w:numPr>
        <w:rPr>
          <w:rFonts w:ascii="Calibri" w:hAnsi="Calibri"/>
        </w:rPr>
      </w:pPr>
      <w:r>
        <w:rPr>
          <w:rFonts w:ascii="Calibri" w:hAnsi="Calibri"/>
        </w:rPr>
        <w:t xml:space="preserve">HC volunteered to follow up with SM her suggestions for a guest speaker at the May meeting. </w:t>
      </w:r>
      <w:r w:rsidRPr="00A64EDB">
        <w:rPr>
          <w:rFonts w:ascii="Calibri" w:hAnsi="Calibri"/>
          <w:b/>
        </w:rPr>
        <w:t>(Action HC)</w:t>
      </w:r>
    </w:p>
    <w:p w:rsidR="00A64EDB" w:rsidRPr="00A64EDB" w:rsidRDefault="00A64EDB" w:rsidP="00A64EDB">
      <w:pPr>
        <w:pStyle w:val="ListParagraph"/>
        <w:ind w:left="1080"/>
        <w:rPr>
          <w:rFonts w:ascii="Calibri" w:hAnsi="Calibri"/>
        </w:rPr>
      </w:pPr>
    </w:p>
    <w:p w:rsidR="00A64EDB" w:rsidRDefault="00A64EDB" w:rsidP="00A64EDB">
      <w:pPr>
        <w:ind w:left="720"/>
        <w:rPr>
          <w:rFonts w:ascii="Calibri" w:hAnsi="Calibri"/>
          <w:b/>
        </w:rPr>
      </w:pPr>
      <w:r w:rsidRPr="00A64EDB">
        <w:rPr>
          <w:rFonts w:ascii="Calibri" w:hAnsi="Calibri"/>
        </w:rPr>
        <w:t>2</w:t>
      </w:r>
      <w:r>
        <w:rPr>
          <w:rFonts w:ascii="Calibri" w:hAnsi="Calibri"/>
        </w:rPr>
        <w:t>.</w:t>
      </w:r>
      <w:r w:rsidRPr="00A64EDB">
        <w:rPr>
          <w:rFonts w:ascii="Calibri" w:hAnsi="Calibri"/>
        </w:rPr>
        <w:t xml:space="preserve"> </w:t>
      </w:r>
      <w:r>
        <w:rPr>
          <w:rFonts w:ascii="Calibri" w:hAnsi="Calibri"/>
        </w:rPr>
        <w:t xml:space="preserve">   RC has yet to supply information based on personal experience about communication difficulties between departments at RSH. Generic information from the Practice about similar difficulties would be useful evidence of a systemic problem.  </w:t>
      </w:r>
      <w:r w:rsidRPr="00A64EDB">
        <w:rPr>
          <w:rFonts w:ascii="Calibri" w:hAnsi="Calibri"/>
          <w:b/>
        </w:rPr>
        <w:t>(Action BR/SM)</w:t>
      </w:r>
    </w:p>
    <w:p w:rsidR="00A64EDB" w:rsidRDefault="00A64EDB" w:rsidP="00A64EDB">
      <w:pPr>
        <w:ind w:left="720"/>
        <w:rPr>
          <w:rFonts w:ascii="Calibri" w:hAnsi="Calibri"/>
          <w:b/>
        </w:rPr>
      </w:pPr>
      <w:r>
        <w:rPr>
          <w:rFonts w:ascii="Calibri" w:hAnsi="Calibri"/>
        </w:rPr>
        <w:t>4. SM has offered to demonstrate the pop-up alerts system on a dummy patient. Several members of the committee would be interested</w:t>
      </w:r>
      <w:r w:rsidR="004C06C7">
        <w:rPr>
          <w:rFonts w:ascii="Calibri" w:hAnsi="Calibri"/>
        </w:rPr>
        <w:t xml:space="preserve"> in </w:t>
      </w:r>
      <w:proofErr w:type="gramStart"/>
      <w:r w:rsidR="004C06C7">
        <w:rPr>
          <w:rFonts w:ascii="Calibri" w:hAnsi="Calibri"/>
        </w:rPr>
        <w:t>attending</w:t>
      </w:r>
      <w:r>
        <w:rPr>
          <w:rFonts w:ascii="Calibri" w:hAnsi="Calibri"/>
        </w:rPr>
        <w:t>,</w:t>
      </w:r>
      <w:proofErr w:type="gramEnd"/>
      <w:r>
        <w:rPr>
          <w:rFonts w:ascii="Calibri" w:hAnsi="Calibri"/>
        </w:rPr>
        <w:t xml:space="preserve"> depending on how many can be acco</w:t>
      </w:r>
      <w:r w:rsidR="00D41653">
        <w:rPr>
          <w:rFonts w:ascii="Calibri" w:hAnsi="Calibri"/>
        </w:rPr>
        <w:t xml:space="preserve">mmodated and convenient dates. </w:t>
      </w:r>
      <w:r>
        <w:rPr>
          <w:rFonts w:ascii="Calibri" w:hAnsi="Calibri"/>
        </w:rPr>
        <w:t xml:space="preserve"> </w:t>
      </w:r>
      <w:r w:rsidRPr="00127475">
        <w:rPr>
          <w:rFonts w:ascii="Calibri" w:hAnsi="Calibri"/>
          <w:b/>
        </w:rPr>
        <w:t>(Action SM)</w:t>
      </w:r>
    </w:p>
    <w:p w:rsidR="00573C62" w:rsidRDefault="00573C62" w:rsidP="00A64EDB">
      <w:pPr>
        <w:ind w:left="720"/>
        <w:rPr>
          <w:rFonts w:ascii="Calibri" w:hAnsi="Calibri"/>
        </w:rPr>
      </w:pPr>
      <w:r>
        <w:rPr>
          <w:rFonts w:ascii="Calibri" w:hAnsi="Calibri"/>
        </w:rPr>
        <w:t xml:space="preserve">6. </w:t>
      </w:r>
      <w:r w:rsidRPr="00573C62">
        <w:rPr>
          <w:rFonts w:ascii="Calibri" w:hAnsi="Calibri"/>
          <w:b/>
        </w:rPr>
        <w:t>AOB</w:t>
      </w:r>
    </w:p>
    <w:p w:rsidR="00573C62" w:rsidRPr="004C06C7" w:rsidRDefault="00573C62" w:rsidP="004C06C7">
      <w:pPr>
        <w:pStyle w:val="ListParagraph"/>
        <w:numPr>
          <w:ilvl w:val="0"/>
          <w:numId w:val="5"/>
        </w:numPr>
        <w:rPr>
          <w:rFonts w:ascii="Calibri" w:hAnsi="Calibri"/>
          <w:b/>
        </w:rPr>
      </w:pPr>
      <w:r w:rsidRPr="004C06C7">
        <w:rPr>
          <w:rFonts w:ascii="Calibri" w:hAnsi="Calibri"/>
        </w:rPr>
        <w:t xml:space="preserve">SH sent the SPG newsletter to EB and HC who may be interested in attending future SPG meetings which BR will not be attending. </w:t>
      </w:r>
      <w:r w:rsidRPr="004C06C7">
        <w:rPr>
          <w:rFonts w:ascii="Calibri" w:hAnsi="Calibri"/>
          <w:b/>
        </w:rPr>
        <w:t>(Action EB/HC)</w:t>
      </w:r>
    </w:p>
    <w:p w:rsidR="00573C62" w:rsidRPr="004C06C7" w:rsidRDefault="00573C62" w:rsidP="004C06C7">
      <w:pPr>
        <w:pStyle w:val="ListParagraph"/>
        <w:numPr>
          <w:ilvl w:val="0"/>
          <w:numId w:val="5"/>
        </w:numPr>
        <w:rPr>
          <w:rFonts w:ascii="Calibri" w:hAnsi="Calibri"/>
          <w:b/>
        </w:rPr>
      </w:pPr>
      <w:r w:rsidRPr="004C06C7">
        <w:rPr>
          <w:rFonts w:ascii="Calibri" w:hAnsi="Calibri"/>
        </w:rPr>
        <w:t>EB volunteered to produce a trial SPPG Facebook page for the April meeting.</w:t>
      </w:r>
      <w:r w:rsidRPr="004C06C7">
        <w:rPr>
          <w:rFonts w:ascii="Calibri" w:hAnsi="Calibri"/>
          <w:b/>
        </w:rPr>
        <w:t xml:space="preserve"> (ACTION EB)</w:t>
      </w:r>
    </w:p>
    <w:p w:rsidR="00573C62" w:rsidRPr="004C06C7" w:rsidRDefault="00573C62" w:rsidP="004C06C7">
      <w:pPr>
        <w:pStyle w:val="ListParagraph"/>
        <w:numPr>
          <w:ilvl w:val="0"/>
          <w:numId w:val="5"/>
        </w:numPr>
        <w:rPr>
          <w:rFonts w:ascii="Calibri" w:hAnsi="Calibri"/>
          <w:b/>
        </w:rPr>
      </w:pPr>
      <w:r w:rsidRPr="004C06C7">
        <w:rPr>
          <w:rFonts w:ascii="Calibri" w:hAnsi="Calibri"/>
        </w:rPr>
        <w:t xml:space="preserve">Further clarification of the item about radiotherapy provision is needed. Where do patients have to go for treatment for other types of cancer? </w:t>
      </w:r>
      <w:r w:rsidRPr="004C06C7">
        <w:rPr>
          <w:rFonts w:ascii="Calibri" w:hAnsi="Calibri"/>
          <w:b/>
        </w:rPr>
        <w:t>(Action SM)</w:t>
      </w:r>
    </w:p>
    <w:p w:rsidR="008B67E1" w:rsidRPr="004C06C7" w:rsidRDefault="00573C62" w:rsidP="004C06C7">
      <w:pPr>
        <w:pStyle w:val="ListParagraph"/>
        <w:numPr>
          <w:ilvl w:val="0"/>
          <w:numId w:val="5"/>
        </w:numPr>
        <w:rPr>
          <w:rFonts w:ascii="Calibri" w:hAnsi="Calibri"/>
        </w:rPr>
      </w:pPr>
      <w:r w:rsidRPr="004C06C7">
        <w:rPr>
          <w:rFonts w:ascii="Calibri" w:hAnsi="Calibri"/>
        </w:rPr>
        <w:t>SP reported back on the Hea</w:t>
      </w:r>
      <w:r w:rsidR="008B67E1" w:rsidRPr="004C06C7">
        <w:rPr>
          <w:rFonts w:ascii="Calibri" w:hAnsi="Calibri"/>
        </w:rPr>
        <w:t>lth Forum meeting on 24.02.17. T</w:t>
      </w:r>
      <w:r w:rsidRPr="004C06C7">
        <w:rPr>
          <w:rFonts w:ascii="Calibri" w:hAnsi="Calibri"/>
        </w:rPr>
        <w:t>his had been a useful update and information session</w:t>
      </w:r>
      <w:r w:rsidR="008B67E1" w:rsidRPr="004C06C7">
        <w:rPr>
          <w:rFonts w:ascii="Calibri" w:hAnsi="Calibri"/>
        </w:rPr>
        <w:t xml:space="preserve">. See additional attachment. SP is willing to attend the next meeting about mental health provision. </w:t>
      </w:r>
    </w:p>
    <w:p w:rsidR="008B67E1" w:rsidRDefault="008B67E1" w:rsidP="008B67E1">
      <w:pPr>
        <w:pStyle w:val="ListParagraph"/>
        <w:numPr>
          <w:ilvl w:val="0"/>
          <w:numId w:val="2"/>
        </w:numPr>
        <w:rPr>
          <w:rFonts w:ascii="Calibri" w:hAnsi="Calibri"/>
        </w:rPr>
      </w:pPr>
      <w:r>
        <w:rPr>
          <w:rFonts w:ascii="Calibri" w:hAnsi="Calibri"/>
        </w:rPr>
        <w:lastRenderedPageBreak/>
        <w:t xml:space="preserve">It was agreed that it was difficult to have informed discussion about some agenda items without the presence of a Practice representative. </w:t>
      </w:r>
    </w:p>
    <w:p w:rsidR="004C06C7" w:rsidRDefault="004C06C7" w:rsidP="004C06C7">
      <w:pPr>
        <w:pStyle w:val="ListParagraph"/>
        <w:rPr>
          <w:rFonts w:ascii="Calibri" w:hAnsi="Calibri"/>
        </w:rPr>
      </w:pPr>
    </w:p>
    <w:p w:rsidR="008B67E1" w:rsidRDefault="008B67E1" w:rsidP="008B67E1">
      <w:pPr>
        <w:pStyle w:val="ListParagraph"/>
        <w:numPr>
          <w:ilvl w:val="0"/>
          <w:numId w:val="2"/>
        </w:numPr>
        <w:rPr>
          <w:rFonts w:ascii="Calibri" w:hAnsi="Calibri"/>
          <w:b/>
        </w:rPr>
      </w:pPr>
      <w:r>
        <w:rPr>
          <w:rFonts w:ascii="Calibri" w:hAnsi="Calibri"/>
        </w:rPr>
        <w:t xml:space="preserve"> </w:t>
      </w:r>
      <w:r w:rsidRPr="008B67E1">
        <w:rPr>
          <w:rFonts w:ascii="Calibri" w:hAnsi="Calibri"/>
          <w:b/>
        </w:rPr>
        <w:t>Guest speaker, Jennet Cowles, Proactive Case Manager/Community Matron.</w:t>
      </w:r>
    </w:p>
    <w:p w:rsidR="008B67E1" w:rsidRDefault="008B67E1" w:rsidP="00B254CC">
      <w:pPr>
        <w:pStyle w:val="ListParagraph"/>
        <w:numPr>
          <w:ilvl w:val="1"/>
          <w:numId w:val="4"/>
        </w:numPr>
        <w:rPr>
          <w:rFonts w:ascii="Calibri" w:hAnsi="Calibri"/>
        </w:rPr>
      </w:pPr>
      <w:r>
        <w:rPr>
          <w:rFonts w:ascii="Calibri" w:hAnsi="Calibri"/>
        </w:rPr>
        <w:t>JC gave a brief summary of her qualifications and nursing career.</w:t>
      </w:r>
      <w:r w:rsidR="00CC3196">
        <w:rPr>
          <w:rFonts w:ascii="Calibri" w:hAnsi="Calibri"/>
        </w:rPr>
        <w:t xml:space="preserve"> She has been in her new role for a year.</w:t>
      </w:r>
    </w:p>
    <w:p w:rsidR="008B67E1" w:rsidRDefault="008B67E1" w:rsidP="00B254CC">
      <w:pPr>
        <w:pStyle w:val="ListParagraph"/>
        <w:numPr>
          <w:ilvl w:val="1"/>
          <w:numId w:val="4"/>
        </w:numPr>
        <w:rPr>
          <w:rFonts w:ascii="Calibri" w:hAnsi="Calibri"/>
        </w:rPr>
      </w:pPr>
      <w:r>
        <w:rPr>
          <w:rFonts w:ascii="Calibri" w:hAnsi="Calibri"/>
        </w:rPr>
        <w:t>She works for the Community Health Trust, working from Ludlow and Craven Arms, and is line managed by Yvonne Gough based at William Farr House.</w:t>
      </w:r>
    </w:p>
    <w:p w:rsidR="00573C62" w:rsidRDefault="008B67E1" w:rsidP="00B254CC">
      <w:pPr>
        <w:pStyle w:val="ListParagraph"/>
        <w:numPr>
          <w:ilvl w:val="1"/>
          <w:numId w:val="4"/>
        </w:numPr>
        <w:rPr>
          <w:rFonts w:ascii="Calibri" w:hAnsi="Calibri"/>
        </w:rPr>
      </w:pPr>
      <w:r>
        <w:rPr>
          <w:rFonts w:ascii="Calibri" w:hAnsi="Calibri"/>
        </w:rPr>
        <w:t xml:space="preserve">There is one Community Health Trust but two CCGs - Shropshire and Telford and Wrekin - which operate differently. </w:t>
      </w:r>
    </w:p>
    <w:p w:rsidR="00CC3196" w:rsidRDefault="00CC3196" w:rsidP="00B254CC">
      <w:pPr>
        <w:pStyle w:val="ListParagraph"/>
        <w:numPr>
          <w:ilvl w:val="1"/>
          <w:numId w:val="4"/>
        </w:numPr>
        <w:rPr>
          <w:rFonts w:ascii="Calibri" w:hAnsi="Calibri"/>
        </w:rPr>
      </w:pPr>
      <w:r>
        <w:rPr>
          <w:rFonts w:ascii="Calibri" w:hAnsi="Calibri"/>
        </w:rPr>
        <w:t xml:space="preserve">JC’s role includes: supporting patients on discharge from hospital; assessing patient needs and organising how they can be met; </w:t>
      </w:r>
      <w:r w:rsidR="00DC2BED">
        <w:rPr>
          <w:rFonts w:ascii="Calibri" w:hAnsi="Calibri"/>
        </w:rPr>
        <w:t xml:space="preserve">working with Intermediate Care Services </w:t>
      </w:r>
      <w:r>
        <w:rPr>
          <w:rFonts w:ascii="Calibri" w:hAnsi="Calibri"/>
        </w:rPr>
        <w:t>to avoid hospital admissions; working with the District Nurse team</w:t>
      </w:r>
      <w:r w:rsidR="00DC2BED">
        <w:rPr>
          <w:rFonts w:ascii="Calibri" w:hAnsi="Calibri"/>
        </w:rPr>
        <w:t>, GPs, the MAYSI team etc</w:t>
      </w:r>
      <w:r>
        <w:rPr>
          <w:rFonts w:ascii="Calibri" w:hAnsi="Calibri"/>
        </w:rPr>
        <w:t>; liaising with other providers, agencies and services; education of health professionals</w:t>
      </w:r>
      <w:r w:rsidR="00B254CC">
        <w:rPr>
          <w:rFonts w:ascii="Calibri" w:hAnsi="Calibri"/>
        </w:rPr>
        <w:t>, carers</w:t>
      </w:r>
      <w:r>
        <w:rPr>
          <w:rFonts w:ascii="Calibri" w:hAnsi="Calibri"/>
        </w:rPr>
        <w:t xml:space="preserve"> and patients; prescribing and administering medication including intravenous antibiotics in patients’ homes; admitting patients to hospital if necessary.</w:t>
      </w:r>
    </w:p>
    <w:p w:rsidR="00DC2BED" w:rsidRPr="004C06C7" w:rsidRDefault="00B254CC" w:rsidP="004C06C7">
      <w:pPr>
        <w:pStyle w:val="ListParagraph"/>
        <w:numPr>
          <w:ilvl w:val="1"/>
          <w:numId w:val="4"/>
        </w:numPr>
        <w:rPr>
          <w:rFonts w:ascii="Calibri" w:hAnsi="Calibri"/>
        </w:rPr>
      </w:pPr>
      <w:r>
        <w:rPr>
          <w:rFonts w:ascii="Calibri" w:hAnsi="Calibri"/>
        </w:rPr>
        <w:t xml:space="preserve">JC deals with patients with complex needs. Her case load is a maximum of thirty patients. </w:t>
      </w:r>
      <w:r w:rsidR="00DC2BED">
        <w:rPr>
          <w:rFonts w:ascii="Calibri" w:hAnsi="Calibri"/>
        </w:rPr>
        <w:t>Every patient is treated as an individual.</w:t>
      </w:r>
      <w:r w:rsidR="004B42FD">
        <w:rPr>
          <w:rFonts w:ascii="Calibri" w:hAnsi="Calibri"/>
        </w:rPr>
        <w:t xml:space="preserve"> </w:t>
      </w:r>
      <w:r w:rsidR="004C06C7">
        <w:rPr>
          <w:rFonts w:ascii="Calibri" w:hAnsi="Calibri"/>
        </w:rPr>
        <w:t xml:space="preserve">She can access urgent care provision and work with care agencies to work out a care plan. </w:t>
      </w:r>
      <w:r w:rsidR="004B42FD" w:rsidRPr="004C06C7">
        <w:rPr>
          <w:rFonts w:ascii="Calibri" w:hAnsi="Calibri"/>
        </w:rPr>
        <w:t>She gave some interesting examples of her work. SH added to this with a personal example of how JC and the district nurses have continued to support her after discharge from hospital</w:t>
      </w:r>
      <w:r w:rsidR="00D41653">
        <w:rPr>
          <w:rFonts w:ascii="Calibri" w:hAnsi="Calibri"/>
        </w:rPr>
        <w:t>.</w:t>
      </w:r>
    </w:p>
    <w:p w:rsidR="00DC2BED" w:rsidRPr="00DC2BED" w:rsidRDefault="00B254CC" w:rsidP="00DC2BED">
      <w:pPr>
        <w:pStyle w:val="ListParagraph"/>
        <w:numPr>
          <w:ilvl w:val="1"/>
          <w:numId w:val="4"/>
        </w:numPr>
        <w:rPr>
          <w:rFonts w:ascii="Calibri" w:hAnsi="Calibri"/>
        </w:rPr>
      </w:pPr>
      <w:r>
        <w:rPr>
          <w:rFonts w:ascii="Calibri" w:hAnsi="Calibri"/>
        </w:rPr>
        <w:t>She analyses patients’ situations and w</w:t>
      </w:r>
      <w:r w:rsidR="00D41653">
        <w:rPr>
          <w:rFonts w:ascii="Calibri" w:hAnsi="Calibri"/>
        </w:rPr>
        <w:t xml:space="preserve">orks to build relationships, </w:t>
      </w:r>
      <w:r>
        <w:rPr>
          <w:rFonts w:ascii="Calibri" w:hAnsi="Calibri"/>
        </w:rPr>
        <w:t>enable them to take responsibility and to know what to do independently. There is a psychological and social aspect to her work whereas the district nu</w:t>
      </w:r>
      <w:r w:rsidR="004B42FD">
        <w:rPr>
          <w:rFonts w:ascii="Calibri" w:hAnsi="Calibri"/>
        </w:rPr>
        <w:t>rse role is more task-</w:t>
      </w:r>
      <w:r>
        <w:rPr>
          <w:rFonts w:ascii="Calibri" w:hAnsi="Calibri"/>
        </w:rPr>
        <w:t xml:space="preserve">oriented. </w:t>
      </w:r>
    </w:p>
    <w:p w:rsidR="00DC2BED" w:rsidRDefault="00DC2BED" w:rsidP="00DC2BED">
      <w:pPr>
        <w:pStyle w:val="ListParagraph"/>
        <w:numPr>
          <w:ilvl w:val="1"/>
          <w:numId w:val="4"/>
        </w:numPr>
        <w:rPr>
          <w:rFonts w:ascii="Calibri" w:hAnsi="Calibri"/>
        </w:rPr>
      </w:pPr>
      <w:r>
        <w:rPr>
          <w:rFonts w:ascii="Calibri" w:hAnsi="Calibri"/>
        </w:rPr>
        <w:t>Ideally, JC would like: all community nurses to have the time to use their range of skills and to have more assessing and thinking time; to further reduce the communication gap between acute and community services</w:t>
      </w:r>
      <w:r w:rsidR="004C06C7">
        <w:rPr>
          <w:rFonts w:ascii="Calibri" w:hAnsi="Calibri"/>
        </w:rPr>
        <w:t xml:space="preserve"> which are currently fragmented</w:t>
      </w:r>
      <w:r>
        <w:rPr>
          <w:rFonts w:ascii="Calibri" w:hAnsi="Calibri"/>
        </w:rPr>
        <w:t>; more patients to be able to access treatment at home; to do more teaching.</w:t>
      </w:r>
    </w:p>
    <w:p w:rsidR="004B42FD" w:rsidRDefault="004B42FD" w:rsidP="00DC2BED">
      <w:pPr>
        <w:pStyle w:val="ListParagraph"/>
        <w:numPr>
          <w:ilvl w:val="1"/>
          <w:numId w:val="4"/>
        </w:numPr>
        <w:rPr>
          <w:rFonts w:ascii="Calibri" w:hAnsi="Calibri"/>
        </w:rPr>
      </w:pPr>
      <w:r>
        <w:rPr>
          <w:rFonts w:ascii="Calibri" w:hAnsi="Calibri"/>
        </w:rPr>
        <w:t xml:space="preserve">She offered to ask a District Nurse to talk to the committee. </w:t>
      </w:r>
    </w:p>
    <w:p w:rsidR="004B42FD" w:rsidRDefault="004B42FD" w:rsidP="00DC2BED">
      <w:pPr>
        <w:pStyle w:val="ListParagraph"/>
        <w:numPr>
          <w:ilvl w:val="1"/>
          <w:numId w:val="4"/>
        </w:numPr>
        <w:rPr>
          <w:rFonts w:ascii="Calibri" w:hAnsi="Calibri"/>
        </w:rPr>
      </w:pPr>
      <w:r>
        <w:rPr>
          <w:rFonts w:ascii="Calibri" w:hAnsi="Calibri"/>
        </w:rPr>
        <w:t xml:space="preserve">In response to HC’s question about why the District nurse team does not use the Health and Well-Being centre as a base, JC explained that a physical base is becoming less of a necessity as mobile working becomes the norm.  </w:t>
      </w:r>
    </w:p>
    <w:p w:rsidR="00127475" w:rsidRPr="00970CD6" w:rsidRDefault="004B42FD" w:rsidP="004B42FD">
      <w:pPr>
        <w:pStyle w:val="ListParagraph"/>
        <w:numPr>
          <w:ilvl w:val="1"/>
          <w:numId w:val="4"/>
        </w:numPr>
        <w:rPr>
          <w:rFonts w:ascii="Calibri" w:hAnsi="Calibri"/>
        </w:rPr>
      </w:pPr>
      <w:r w:rsidRPr="004B42FD">
        <w:rPr>
          <w:rFonts w:ascii="Calibri" w:hAnsi="Calibri"/>
        </w:rPr>
        <w:t xml:space="preserve">JC was thanked for her very interesting talk and responses to questions. </w:t>
      </w:r>
      <w:r w:rsidR="004C06C7">
        <w:rPr>
          <w:rFonts w:ascii="Calibri" w:hAnsi="Calibri"/>
        </w:rPr>
        <w:t>(SH has since contacted her to thank her again).</w:t>
      </w:r>
    </w:p>
    <w:p w:rsidR="00947450" w:rsidRPr="00947450" w:rsidRDefault="00947450">
      <w:pPr>
        <w:rPr>
          <w:rFonts w:ascii="Calibri" w:hAnsi="Calibri"/>
          <w:b/>
        </w:rPr>
      </w:pPr>
    </w:p>
    <w:p w:rsidR="00970CD6" w:rsidRPr="004C06C7" w:rsidRDefault="00AF590C">
      <w:pPr>
        <w:rPr>
          <w:rFonts w:ascii="Calibri" w:hAnsi="Calibri"/>
          <w:highlight w:val="yellow"/>
        </w:rPr>
      </w:pPr>
      <w:r w:rsidRPr="00970CD6">
        <w:rPr>
          <w:rFonts w:ascii="Calibri" w:hAnsi="Calibri"/>
          <w:b/>
          <w:highlight w:val="yellow"/>
        </w:rPr>
        <w:t>Future meeting</w:t>
      </w:r>
      <w:r w:rsidR="00970CD6" w:rsidRPr="00970CD6">
        <w:rPr>
          <w:rFonts w:ascii="Calibri" w:hAnsi="Calibri"/>
          <w:b/>
          <w:highlight w:val="yellow"/>
        </w:rPr>
        <w:t xml:space="preserve">s: </w:t>
      </w:r>
      <w:r w:rsidR="00970CD6" w:rsidRPr="00970CD6">
        <w:rPr>
          <w:rFonts w:ascii="Calibri" w:hAnsi="Calibri"/>
          <w:highlight w:val="yellow"/>
        </w:rPr>
        <w:t xml:space="preserve">Wednesday </w:t>
      </w:r>
      <w:r w:rsidRPr="00970CD6">
        <w:rPr>
          <w:rFonts w:ascii="Calibri" w:hAnsi="Calibri"/>
          <w:highlight w:val="yellow"/>
        </w:rPr>
        <w:t>5</w:t>
      </w:r>
      <w:r w:rsidR="00970CD6" w:rsidRPr="00970CD6">
        <w:rPr>
          <w:rFonts w:ascii="Calibri" w:hAnsi="Calibri"/>
          <w:highlight w:val="yellow"/>
        </w:rPr>
        <w:t xml:space="preserve"> April 2017, Wednesday 3 May 2017, Wednesday 14 June 2017 all at Ley Gardens 10-12</w:t>
      </w:r>
    </w:p>
    <w:p w:rsidR="00AF590C" w:rsidRDefault="00970CD6">
      <w:pPr>
        <w:rPr>
          <w:rFonts w:ascii="Calibri" w:hAnsi="Calibri"/>
        </w:rPr>
      </w:pPr>
      <w:r w:rsidRPr="00970CD6">
        <w:rPr>
          <w:rFonts w:ascii="Calibri" w:hAnsi="Calibri"/>
          <w:highlight w:val="yellow"/>
        </w:rPr>
        <w:t xml:space="preserve">NB </w:t>
      </w:r>
      <w:r w:rsidR="00AF590C" w:rsidRPr="00970CD6">
        <w:rPr>
          <w:rFonts w:ascii="Calibri" w:hAnsi="Calibri"/>
          <w:highlight w:val="yellow"/>
        </w:rPr>
        <w:t>24</w:t>
      </w:r>
      <w:r w:rsidRPr="00970CD6">
        <w:rPr>
          <w:rFonts w:ascii="Calibri" w:hAnsi="Calibri"/>
          <w:highlight w:val="yellow"/>
        </w:rPr>
        <w:t xml:space="preserve"> May 2017 cancelled</w:t>
      </w:r>
    </w:p>
    <w:sectPr w:rsidR="00AF590C" w:rsidSect="00CC6F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4D"/>
    <w:multiLevelType w:val="multilevel"/>
    <w:tmpl w:val="F2567C32"/>
    <w:lvl w:ilvl="0">
      <w:start w:val="1"/>
      <w:numFmt w:val="decimal"/>
      <w:lvlText w:val="%1."/>
      <w:lvlJc w:val="left"/>
      <w:pPr>
        <w:tabs>
          <w:tab w:val="num" w:pos="5180"/>
        </w:tabs>
        <w:ind w:left="5180" w:hanging="360"/>
      </w:pPr>
    </w:lvl>
    <w:lvl w:ilvl="1">
      <w:start w:val="1"/>
      <w:numFmt w:val="bullet"/>
      <w:lvlText w:val=""/>
      <w:lvlJc w:val="left"/>
      <w:pPr>
        <w:tabs>
          <w:tab w:val="num" w:pos="5900"/>
        </w:tabs>
        <w:ind w:left="5900" w:hanging="360"/>
      </w:pPr>
      <w:rPr>
        <w:rFonts w:ascii="Symbol" w:hAnsi="Symbol" w:hint="default"/>
        <w:sz w:val="20"/>
      </w:rPr>
    </w:lvl>
    <w:lvl w:ilvl="2">
      <w:start w:val="1"/>
      <w:numFmt w:val="decimal"/>
      <w:lvlText w:val="%3."/>
      <w:lvlJc w:val="left"/>
      <w:pPr>
        <w:tabs>
          <w:tab w:val="num" w:pos="6620"/>
        </w:tabs>
        <w:ind w:left="6620" w:hanging="360"/>
      </w:pPr>
    </w:lvl>
    <w:lvl w:ilvl="3">
      <w:start w:val="1"/>
      <w:numFmt w:val="decimal"/>
      <w:lvlText w:val="%4."/>
      <w:lvlJc w:val="left"/>
      <w:pPr>
        <w:tabs>
          <w:tab w:val="num" w:pos="7340"/>
        </w:tabs>
        <w:ind w:left="7340" w:hanging="360"/>
      </w:pPr>
    </w:lvl>
    <w:lvl w:ilvl="4">
      <w:start w:val="1"/>
      <w:numFmt w:val="decimal"/>
      <w:lvlText w:val="%5."/>
      <w:lvlJc w:val="left"/>
      <w:pPr>
        <w:tabs>
          <w:tab w:val="num" w:pos="8060"/>
        </w:tabs>
        <w:ind w:left="8060" w:hanging="360"/>
      </w:pPr>
    </w:lvl>
    <w:lvl w:ilvl="5">
      <w:start w:val="1"/>
      <w:numFmt w:val="decimal"/>
      <w:lvlText w:val="%6."/>
      <w:lvlJc w:val="left"/>
      <w:pPr>
        <w:tabs>
          <w:tab w:val="num" w:pos="8780"/>
        </w:tabs>
        <w:ind w:left="8780" w:hanging="360"/>
      </w:pPr>
    </w:lvl>
    <w:lvl w:ilvl="6">
      <w:start w:val="1"/>
      <w:numFmt w:val="decimal"/>
      <w:lvlText w:val="%7."/>
      <w:lvlJc w:val="left"/>
      <w:pPr>
        <w:tabs>
          <w:tab w:val="num" w:pos="9500"/>
        </w:tabs>
        <w:ind w:left="9500" w:hanging="360"/>
      </w:pPr>
    </w:lvl>
    <w:lvl w:ilvl="7">
      <w:start w:val="1"/>
      <w:numFmt w:val="decimal"/>
      <w:lvlText w:val="%8."/>
      <w:lvlJc w:val="left"/>
      <w:pPr>
        <w:tabs>
          <w:tab w:val="num" w:pos="10220"/>
        </w:tabs>
        <w:ind w:left="10220" w:hanging="360"/>
      </w:pPr>
    </w:lvl>
    <w:lvl w:ilvl="8">
      <w:start w:val="1"/>
      <w:numFmt w:val="decimal"/>
      <w:lvlText w:val="%9."/>
      <w:lvlJc w:val="left"/>
      <w:pPr>
        <w:tabs>
          <w:tab w:val="num" w:pos="10940"/>
        </w:tabs>
        <w:ind w:left="10940" w:hanging="360"/>
      </w:pPr>
    </w:lvl>
  </w:abstractNum>
  <w:abstractNum w:abstractNumId="1">
    <w:nsid w:val="046D70E0"/>
    <w:multiLevelType w:val="multilevel"/>
    <w:tmpl w:val="0BD68A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9B6A5F"/>
    <w:multiLevelType w:val="hybridMultilevel"/>
    <w:tmpl w:val="F408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33B87"/>
    <w:multiLevelType w:val="hybridMultilevel"/>
    <w:tmpl w:val="0D8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14656"/>
    <w:multiLevelType w:val="hybridMultilevel"/>
    <w:tmpl w:val="F778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47450"/>
    <w:rsid w:val="00054A41"/>
    <w:rsid w:val="000C7EBF"/>
    <w:rsid w:val="00127475"/>
    <w:rsid w:val="001B4EF1"/>
    <w:rsid w:val="002C42F7"/>
    <w:rsid w:val="003540A4"/>
    <w:rsid w:val="00400DB8"/>
    <w:rsid w:val="004B42FD"/>
    <w:rsid w:val="004C06C7"/>
    <w:rsid w:val="004C5BE0"/>
    <w:rsid w:val="00573C62"/>
    <w:rsid w:val="007D508E"/>
    <w:rsid w:val="007E147A"/>
    <w:rsid w:val="00874243"/>
    <w:rsid w:val="008A7463"/>
    <w:rsid w:val="008B2D08"/>
    <w:rsid w:val="008B67E1"/>
    <w:rsid w:val="00947450"/>
    <w:rsid w:val="0096759E"/>
    <w:rsid w:val="00970CD6"/>
    <w:rsid w:val="00987C5F"/>
    <w:rsid w:val="00A14A00"/>
    <w:rsid w:val="00A64EDB"/>
    <w:rsid w:val="00A662B2"/>
    <w:rsid w:val="00A71D4F"/>
    <w:rsid w:val="00A87E6B"/>
    <w:rsid w:val="00A97D85"/>
    <w:rsid w:val="00AF590C"/>
    <w:rsid w:val="00B254CC"/>
    <w:rsid w:val="00B76E4D"/>
    <w:rsid w:val="00B849AE"/>
    <w:rsid w:val="00B94B77"/>
    <w:rsid w:val="00C72AB5"/>
    <w:rsid w:val="00CC3196"/>
    <w:rsid w:val="00CC6F41"/>
    <w:rsid w:val="00CC7798"/>
    <w:rsid w:val="00D41653"/>
    <w:rsid w:val="00DC2BED"/>
    <w:rsid w:val="00E5411B"/>
    <w:rsid w:val="00E66377"/>
    <w:rsid w:val="00EA2190"/>
    <w:rsid w:val="00F4562E"/>
    <w:rsid w:val="00F465FA"/>
    <w:rsid w:val="00FA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F7"/>
    <w:rPr>
      <w:color w:val="0000FF" w:themeColor="hyperlink"/>
      <w:u w:val="single"/>
    </w:rPr>
  </w:style>
  <w:style w:type="paragraph" w:styleId="BalloonText">
    <w:name w:val="Balloon Text"/>
    <w:basedOn w:val="Normal"/>
    <w:link w:val="BalloonTextChar"/>
    <w:uiPriority w:val="99"/>
    <w:semiHidden/>
    <w:unhideWhenUsed/>
    <w:rsid w:val="002C42F7"/>
    <w:rPr>
      <w:rFonts w:ascii="Tahoma" w:hAnsi="Tahoma" w:cs="Tahoma"/>
      <w:sz w:val="16"/>
      <w:szCs w:val="16"/>
    </w:rPr>
  </w:style>
  <w:style w:type="character" w:customStyle="1" w:styleId="BalloonTextChar">
    <w:name w:val="Balloon Text Char"/>
    <w:basedOn w:val="DefaultParagraphFont"/>
    <w:link w:val="BalloonText"/>
    <w:uiPriority w:val="99"/>
    <w:semiHidden/>
    <w:rsid w:val="002C42F7"/>
    <w:rPr>
      <w:rFonts w:ascii="Tahoma" w:hAnsi="Tahoma" w:cs="Tahoma"/>
      <w:sz w:val="16"/>
      <w:szCs w:val="16"/>
    </w:rPr>
  </w:style>
  <w:style w:type="paragraph" w:styleId="ListParagraph">
    <w:name w:val="List Paragraph"/>
    <w:basedOn w:val="Normal"/>
    <w:uiPriority w:val="34"/>
    <w:qFormat/>
    <w:rsid w:val="00970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F7"/>
    <w:rPr>
      <w:color w:val="0000FF" w:themeColor="hyperlink"/>
      <w:u w:val="single"/>
    </w:rPr>
  </w:style>
  <w:style w:type="paragraph" w:styleId="BalloonText">
    <w:name w:val="Balloon Text"/>
    <w:basedOn w:val="Normal"/>
    <w:link w:val="BalloonTextChar"/>
    <w:uiPriority w:val="99"/>
    <w:semiHidden/>
    <w:unhideWhenUsed/>
    <w:rsid w:val="002C42F7"/>
    <w:rPr>
      <w:rFonts w:ascii="Tahoma" w:hAnsi="Tahoma" w:cs="Tahoma"/>
      <w:sz w:val="16"/>
      <w:szCs w:val="16"/>
    </w:rPr>
  </w:style>
  <w:style w:type="character" w:customStyle="1" w:styleId="BalloonTextChar">
    <w:name w:val="Balloon Text Char"/>
    <w:basedOn w:val="DefaultParagraphFont"/>
    <w:link w:val="BalloonText"/>
    <w:uiPriority w:val="99"/>
    <w:semiHidden/>
    <w:rsid w:val="002C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417">
      <w:bodyDiv w:val="1"/>
      <w:marLeft w:val="0"/>
      <w:marRight w:val="0"/>
      <w:marTop w:val="0"/>
      <w:marBottom w:val="0"/>
      <w:divBdr>
        <w:top w:val="none" w:sz="0" w:space="0" w:color="auto"/>
        <w:left w:val="none" w:sz="0" w:space="0" w:color="auto"/>
        <w:bottom w:val="none" w:sz="0" w:space="0" w:color="auto"/>
        <w:right w:val="none" w:sz="0" w:space="0" w:color="auto"/>
      </w:divBdr>
    </w:div>
    <w:div w:id="1040477674">
      <w:bodyDiv w:val="1"/>
      <w:marLeft w:val="0"/>
      <w:marRight w:val="0"/>
      <w:marTop w:val="0"/>
      <w:marBottom w:val="0"/>
      <w:divBdr>
        <w:top w:val="none" w:sz="0" w:space="0" w:color="auto"/>
        <w:left w:val="none" w:sz="0" w:space="0" w:color="auto"/>
        <w:bottom w:val="none" w:sz="0" w:space="0" w:color="auto"/>
        <w:right w:val="none" w:sz="0" w:space="0" w:color="auto"/>
      </w:divBdr>
    </w:div>
    <w:div w:id="1199776083">
      <w:bodyDiv w:val="1"/>
      <w:marLeft w:val="0"/>
      <w:marRight w:val="0"/>
      <w:marTop w:val="0"/>
      <w:marBottom w:val="0"/>
      <w:divBdr>
        <w:top w:val="none" w:sz="0" w:space="0" w:color="auto"/>
        <w:left w:val="none" w:sz="0" w:space="0" w:color="auto"/>
        <w:bottom w:val="none" w:sz="0" w:space="0" w:color="auto"/>
        <w:right w:val="none" w:sz="0" w:space="0" w:color="auto"/>
      </w:divBdr>
    </w:div>
    <w:div w:id="159130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Claytonsmith</dc:creator>
  <cp:lastModifiedBy>emis_user</cp:lastModifiedBy>
  <cp:revision>2</cp:revision>
  <cp:lastPrinted>2017-01-24T16:59:00Z</cp:lastPrinted>
  <dcterms:created xsi:type="dcterms:W3CDTF">2017-05-31T11:13:00Z</dcterms:created>
  <dcterms:modified xsi:type="dcterms:W3CDTF">2017-05-31T11:13:00Z</dcterms:modified>
</cp:coreProperties>
</file>